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45A030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华池县五蛟镇卫生院</w:t>
      </w:r>
    </w:p>
    <w:p w14:paraId="2C25761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4AF188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2D3B2E84">
      <w:pPr>
        <w:spacing w:line="560" w:lineRule="exact"/>
        <w:ind w:firstLine="600" w:firstLineChars="200"/>
        <w:jc w:val="left"/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五蛟镇卫生院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0A5207D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华池县五蛟镇卫生院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6963068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华池县五蛟镇卫生院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18E37F0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华池县五蛟镇卫生院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A790AC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华池县五蛟镇卫生院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7C8C2FD4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CA189A8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542768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华池县五蛟镇卫生院是全额拨款事业单位，隶属于华池县卫生健康局的二级预算单位。主要职责是:开展内、外、妇产、中医各科常见病、及多发病的诊治；承担着本乡及周边乡镇的现场应急救护和转诊服务，承担着本辖区居民的十四项基本公共卫生服务工作，如健康档案的管理，健康教育，预防接种，0-6岁儿童健康管理、孕产妇健康管理，65岁及以上老年人健康管理慢性病患者健康管理（包括高血压患者健康管理和2型糖尿病患者健康管理）、严重精神障碍患者管理、肺结核患者健康管理、中医药健康管理、传染病及突发公共卫生事件报告和处理、卫生计生监督协管、免费提供避孕药具、开展健康素养促进等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ED96BC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机构情况：华池县五蛟镇卫生院内设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业务楼（党建办公室、公卫办、心电图室、B超室、预防接种室、门诊、医保室、中西药库、抢救室、治疗室、住院部、中医馆）。</w:t>
      </w:r>
    </w:p>
    <w:p w14:paraId="6E1162C7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．人员情况：202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年度，我单位共有编制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名，其中：行政编制0名，参公事业编制0名，事业编制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名，后勤编制0名。财政供养总人数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人，其中：在职人员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人，雇佣人员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人，离退休0人，遗属0人。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161.87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183A6B9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支出预算</w:t>
      </w:r>
    </w:p>
    <w:p w14:paraId="356FC486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Style w:val="20"/>
          <w:rFonts w:hint="default" w:hAnsi="仿宋"/>
        </w:rPr>
        <w:t xml:space="preserve">万元，占 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 xml:space="preserve">； 项目支出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25.18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125.59万元，住房保障支出11.10万元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161.87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增加4.46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上升2.83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人员增加，基本支出增加，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财政拨款增加。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158.90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万元，主要包括：基本工资、津贴补贴、奖金、机关事业单位基本养老保险缴费、职业年金缴费、职工基本医疗保险缴费、其他社会保障缴费、住房公积金等。</w:t>
      </w:r>
    </w:p>
    <w:p w14:paraId="077398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差旅费、会议费、培训费、公务接待费、专用燃料费、工会经费、福利费、公务用车运行维护费、其他交通费用、其他商品和服务支出等。</w:t>
      </w:r>
    </w:p>
    <w:p w14:paraId="47B79818">
      <w:pPr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项目支出</w:t>
      </w:r>
    </w:p>
    <w:p w14:paraId="494B95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项目支出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CA5B8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3AB02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社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25.18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单位人员增加，经费增加；</w:t>
      </w:r>
    </w:p>
    <w:p w14:paraId="2DC3FA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125.59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3.62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单位人员增加，经费增加；</w:t>
      </w:r>
    </w:p>
    <w:p w14:paraId="4EB10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3.住房保障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Style w:val="20"/>
          <w:rFonts w:hint="eastAsia" w:hAnsi="仿宋" w:eastAsia="仿宋_GB2312"/>
          <w:lang w:val="en-US" w:eastAsia="zh-CN"/>
        </w:rPr>
        <w:t>11.10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Style w:val="20"/>
          <w:rFonts w:hint="eastAsia" w:hAnsi="仿宋" w:eastAsia="仿宋_GB2312"/>
          <w:lang w:val="en-US" w:eastAsia="zh-CN"/>
        </w:rPr>
        <w:t>0.5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，主要原因是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新增项目支出。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1.85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万元（其中：公务用车购置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1.85</w:t>
      </w:r>
      <w:r>
        <w:rPr>
          <w:rFonts w:hint="eastAsia" w:ascii="仿宋_GB2312" w:hAnsi="仿宋" w:eastAsia="仿宋_GB2312"/>
          <w:sz w:val="32"/>
          <w:szCs w:val="32"/>
        </w:rPr>
        <w:t xml:space="preserve"> 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26.32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下降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主要原因是</w:t>
      </w:r>
      <w:r>
        <w:rPr>
          <w:rFonts w:hint="eastAsia" w:ascii="仿宋_GB2312" w:hAnsi="仿宋" w:eastAsia="仿宋_GB2312"/>
          <w:sz w:val="32"/>
          <w:szCs w:val="32"/>
        </w:rPr>
        <w:t>“三公”经费按照不少于3%进行压减。</w:t>
      </w:r>
    </w:p>
    <w:p w14:paraId="752B743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3C64A1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本年度无</w:t>
      </w:r>
      <w:r>
        <w:rPr>
          <w:rFonts w:hint="eastAsia" w:ascii="仿宋_GB2312" w:hAnsi="仿宋" w:eastAsia="仿宋_GB2312"/>
          <w:sz w:val="32"/>
          <w:szCs w:val="32"/>
        </w:rPr>
        <w:t xml:space="preserve">培训费 </w:t>
      </w:r>
    </w:p>
    <w:p w14:paraId="0AEB276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9BFEF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本年度无</w:t>
      </w: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9C114C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EF7497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本单位属于事业单位，无机关运行经费。</w:t>
      </w:r>
    </w:p>
    <w:p w14:paraId="60C3A8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6783D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3670AF9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208.94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140.19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18.5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63.5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5B6FFB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DDDF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23E1E44">
      <w:pPr>
        <w:adjustRightInd w:val="0"/>
        <w:snapToGrid w:val="0"/>
        <w:spacing w:line="640" w:lineRule="exact"/>
        <w:ind w:firstLine="643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A48D5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华池县五蛟镇卫生院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4E92CA2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C9DC0F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%。“双监控”发现存在的问题和主要原因是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;无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个绩效自评覆盖率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0A551CE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华池县五蛟镇卫生院</w:t>
      </w:r>
    </w:p>
    <w:p w14:paraId="30177F4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0C2B27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6B618EA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381BDE9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华池县五蛟镇卫生院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288B751D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华池县五蛟镇卫生院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5A42B77E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87365"/>
    <w:multiLevelType w:val="singleLevel"/>
    <w:tmpl w:val="919873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01E13D"/>
    <w:multiLevelType w:val="singleLevel"/>
    <w:tmpl w:val="1001E1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NGZiMTVlN2JiMWY3ZDZiZjlmNzRmNjY3MjFmODk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3A425610"/>
    <w:rsid w:val="42A05423"/>
    <w:rsid w:val="4C433C79"/>
    <w:rsid w:val="527E074E"/>
    <w:rsid w:val="53711906"/>
    <w:rsid w:val="56393C72"/>
    <w:rsid w:val="579503FF"/>
    <w:rsid w:val="60535296"/>
    <w:rsid w:val="6BBE50C1"/>
    <w:rsid w:val="72FD2525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3839</Words>
  <Characters>4124</Characters>
  <Lines>68</Lines>
  <Paragraphs>19</Paragraphs>
  <TotalTime>25</TotalTime>
  <ScaleCrop>false</ScaleCrop>
  <LinksUpToDate>false</LinksUpToDate>
  <CharactersWithSpaces>4211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花落丶听雨丿孤</cp:lastModifiedBy>
  <cp:lastPrinted>2022-02-15T07:45:00Z</cp:lastPrinted>
  <dcterms:modified xsi:type="dcterms:W3CDTF">2026-03-12T04:51:43Z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055EC5B6D7CC408B83FC0EA8C21FA540_13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