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16AD64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15AACB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C188D5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E7B3A1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6188BD6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华池县农业产业化发展中心</w:t>
      </w:r>
    </w:p>
    <w:p w14:paraId="2D8FA09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08B3FF6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华池县农业产业化发展中心为正科级事业单位，隶属县农业农村局。主要负责贯彻落实国家、省、市、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有关农业产业化发展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高标准农田建设工作的法律法规和政策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及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果业发展方针政策，拟订全县果业发展规划和年度计划并组织实施；承担全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农业产业化发展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规划相关任务的实施和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龙头企业培育扶持工作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会同有关单位共同做好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特色农产品品牌培育及产品宣传推介工作；负责全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重大农业产业化发展招商引资项目衔接服务工作；负责全县果业生产、加工、储藏、流通、对外合作等工作;落实有关扶持政策，引导果业合作社、果业企业发展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负责全县林果、瓜果项目申报、实施、监管等公共事务管理工作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负责全县果业生产的技术指导、服务和新品种、新技术的引进、试验、示范和推广工作;负责全县果业病虫监测、疫情防治、种苗生产、检疫检验、调运、调剂和栽植工作; 组织开展果品品牌宣传促销等工作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承担果业生产、管理的技术培训、考核、验收等工作;承担全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高标准农田建设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规划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方案申报、组织招标、项目实施、项目验收以及资产管护移交等业务工作；承担全县果产品质量安全及果用生产资料日常管理工作;完成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农业农村局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及上级业务部门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交办的其他工作任务。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br w:type="textWrapping"/>
      </w: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17B44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年底，我单位财政供养人员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人（人员编制9人），其中：在职干部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人，在职工人1人。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2025年12月底，根据《关于在华池县农业产业化发展中心加挂牌子的批复》市委编办精神，经县委编委会会议研究决定，在“华池县农业产业化发展中心”加挂“华池县果业发展中心”牌子。调整后我单位编制12名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br w:type="textWrapping"/>
      </w: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324.31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324.31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324.31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324.31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324.31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324.31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47.89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农林水支出</w:t>
      </w:r>
      <w:r>
        <w:rPr>
          <w:rStyle w:val="20"/>
          <w:rFonts w:hint="eastAsia" w:hAnsi="仿宋" w:eastAsia="仿宋_GB2312"/>
          <w:lang w:val="en-US" w:eastAsia="zh-CN"/>
        </w:rPr>
        <w:t>238.29万元、卫生健康支出15.24万元、住房保障支出22.9万元、</w:t>
      </w:r>
      <w:r>
        <w:rPr>
          <w:rStyle w:val="20"/>
          <w:rFonts w:hint="default" w:hAnsi="仿宋"/>
        </w:rPr>
        <w:t>其他支出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324.31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21.42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支付往年结余项目资金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304.69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19.62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FA67AD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%，增长（减少）的主要原因是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无变动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 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无变动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97099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05285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未安排培训费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未安排会议费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619C6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。由于我单位为事业编管理单位，无财政拨款机关运行经费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0063CDF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部门（单位）政府采购。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13.805569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FEF6F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政府性基金预算拨款支出未安排预算，政府性基金预算支出情况表为空表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非税收入情况</w:t>
      </w:r>
    </w:p>
    <w:p w14:paraId="27AF5E5B">
      <w:pPr>
        <w:numPr>
          <w:ilvl w:val="0"/>
          <w:numId w:val="0"/>
        </w:numPr>
        <w:adjustRightInd w:val="0"/>
        <w:snapToGrid w:val="0"/>
        <w:spacing w:line="640" w:lineRule="exact"/>
        <w:contextualSpacing/>
        <w:rPr>
          <w:rFonts w:hint="default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</w:p>
    <w:p w14:paraId="09CA2645">
      <w:pPr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重点项目情况</w:t>
      </w:r>
    </w:p>
    <w:p w14:paraId="6AF1B0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2026年无重点项目。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0B64B800">
      <w:pPr>
        <w:adjustRightInd w:val="0"/>
        <w:snapToGrid w:val="0"/>
        <w:spacing w:line="640" w:lineRule="exact"/>
        <w:ind w:firstLine="960" w:firstLineChars="3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sz w:val="32"/>
          <w:szCs w:val="32"/>
        </w:rPr>
        <w:t>年未安排预算，国有资本经营预算支出情况表为空表。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无问题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无问题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个，其中，部门（单位）整体支出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C8187D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华池县农业产业化发展中心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0358EE45">
      <w:pPr>
        <w:adjustRightInd w:val="0"/>
        <w:snapToGrid w:val="0"/>
        <w:spacing w:line="640" w:lineRule="exact"/>
        <w:ind w:left="1278" w:leftChars="304" w:right="1120" w:hanging="640" w:hangingChars="200"/>
        <w:contextualSpacing/>
        <w:jc w:val="both"/>
        <w:rPr>
          <w:rFonts w:hint="eastAsia" w:ascii="仿宋_GB2312" w:hAnsi="CIDFont+F6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</w:rPr>
        <w:t>1.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  <w:lang w:val="en-US" w:eastAsia="zh-CN"/>
        </w:rPr>
        <w:t>华池县农业产业化发展中心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</w:rPr>
        <w:t>年预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  <w:lang w:val="en-US" w:eastAsia="zh-CN"/>
        </w:rPr>
        <w:t>算</w:t>
      </w:r>
      <w:r>
        <w:rPr>
          <w:rFonts w:hint="eastAsia" w:ascii="仿宋_GB2312" w:hAnsi="CIDFont+F6" w:eastAsia="仿宋_GB2312" w:cs="Times New Roman"/>
          <w:color w:val="000000"/>
          <w:sz w:val="32"/>
          <w:szCs w:val="32"/>
        </w:rPr>
        <w:t>公开表</w:t>
      </w:r>
    </w:p>
    <w:p w14:paraId="4E90257E">
      <w:pPr>
        <w:adjustRightInd w:val="0"/>
        <w:snapToGrid w:val="0"/>
        <w:spacing w:line="640" w:lineRule="exact"/>
        <w:ind w:left="1916" w:leftChars="760" w:right="1120" w:hanging="320" w:hangingChars="10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华池县农业产业化发展中心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F18D7">
    <w:pPr>
      <w:pStyle w:val="5"/>
      <w:jc w:val="center"/>
    </w:pPr>
  </w:p>
  <w:p w14:paraId="03FDF3C9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6B335"/>
    <w:multiLevelType w:val="singleLevel"/>
    <w:tmpl w:val="17D6B3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5F78BA"/>
    <w:rsid w:val="02E03DF9"/>
    <w:rsid w:val="062F7126"/>
    <w:rsid w:val="113741D2"/>
    <w:rsid w:val="18330BA7"/>
    <w:rsid w:val="1D34261E"/>
    <w:rsid w:val="222E3A2E"/>
    <w:rsid w:val="42A05423"/>
    <w:rsid w:val="44EE0743"/>
    <w:rsid w:val="4C433C79"/>
    <w:rsid w:val="527E074E"/>
    <w:rsid w:val="56393C72"/>
    <w:rsid w:val="570C72E9"/>
    <w:rsid w:val="579503FF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4146</Words>
  <Characters>4387</Characters>
  <Lines>68</Lines>
  <Paragraphs>19</Paragraphs>
  <TotalTime>2</TotalTime>
  <ScaleCrop>false</ScaleCrop>
  <LinksUpToDate>false</LinksUpToDate>
  <CharactersWithSpaces>4472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花开ヽ似水￠</cp:lastModifiedBy>
  <cp:lastPrinted>2022-02-15T15:45:00Z</cp:lastPrinted>
  <dcterms:modified xsi:type="dcterms:W3CDTF">2026-03-23T09:21:16Z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eyJoZGlkIjoiYzZkN2M5NWI2ZGM5MTcwMjI1MjM2NDQzYTk4OGMwYTciLCJ1c2VySWQiOiI2MDg2MDU3ODMifQ==</vt:lpwstr>
  </property>
</Properties>
</file>