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华池县余家台幼儿园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93E3DC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华池县余家台幼儿园属全额拨款事业单位，隶属于华池县教育局下属二级单位，主要负责本辖区内及周边附近适龄儿童保育保教活动。</w:t>
      </w:r>
    </w:p>
    <w:p w14:paraId="39439FA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主要职责是:</w:t>
      </w:r>
    </w:p>
    <w:p w14:paraId="69F8C11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1、研究拟定全校教育发展战略法，贯彻执行党和国家的教育方针、政策、法规。</w:t>
      </w:r>
    </w:p>
    <w:p w14:paraId="5AF879A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2、研究拟定学校发展规划和年度计划，组织实施教育体制和办学体制改革。</w:t>
      </w:r>
    </w:p>
    <w:p w14:paraId="32DA6BE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3、管理和指导学校基础教育工作；确保学前教育工作成果。</w:t>
      </w:r>
    </w:p>
    <w:p w14:paraId="2CF7DF6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4、管理学校教育经费；管理学校教育经费，执行财务管理制度。</w:t>
      </w:r>
    </w:p>
    <w:p w14:paraId="45A9C82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6E45A319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）机关内设机构</w:t>
      </w:r>
    </w:p>
    <w:p w14:paraId="398339D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华池县余家台幼儿园内设一个会议室，一个园务室，一个财务室，三个办公室（幼儿园教学大班、中班、小班办公室各一个）。其中园务室主要承担我园日常教学和其他业务办理工作。</w:t>
      </w:r>
    </w:p>
    <w:p w14:paraId="615D98F2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）人员情况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年度，我单位共有编制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名，其中：行政编制0名，参公事业编制0名，事业编制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名，后勤编制0名。财政供养总人数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人，其中：在职人员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人，雇佣人员0人，离退休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年收入预算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/>
          <w:sz w:val="32"/>
          <w:szCs w:val="32"/>
        </w:rPr>
        <w:t xml:space="preserve"> 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一般公共预算收入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/>
          <w:sz w:val="32"/>
          <w:szCs w:val="32"/>
        </w:rPr>
        <w:t xml:space="preserve">  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302.28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项目支出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1"/>
          <w:rFonts w:hint="eastAsia" w:ascii="仿宋_GB2312" w:hAnsi="仿宋" w:eastAsia="仿宋_GB2312"/>
          <w:lang w:val="en-US" w:eastAsia="zh-CN"/>
        </w:rPr>
        <w:t>302.28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221.78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47.5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万元、其他支出</w:t>
      </w:r>
      <w:r>
        <w:rPr>
          <w:rStyle w:val="20"/>
          <w:rFonts w:hint="eastAsia" w:hAnsi="仿宋" w:eastAsia="仿宋_GB2312"/>
          <w:lang w:val="en-US" w:eastAsia="zh-CN"/>
        </w:rPr>
        <w:t>35.63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/>
          <w:sz w:val="32"/>
          <w:szCs w:val="32"/>
        </w:rPr>
        <w:t xml:space="preserve"> 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10.48</w:t>
      </w:r>
      <w:r>
        <w:rPr>
          <w:rFonts w:hint="eastAsia" w:ascii="仿宋_GB2312" w:hAnsi="仿宋" w:eastAsia="仿宋_GB2312"/>
          <w:sz w:val="32"/>
          <w:szCs w:val="32"/>
        </w:rPr>
        <w:t xml:space="preserve">   万元，增长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人员工资晋升，收入增加。</w:t>
      </w:r>
      <w:bookmarkStart w:id="0" w:name="_GoBack"/>
      <w:bookmarkEnd w:id="0"/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290.49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11.79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83F94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E98C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DF116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A7816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FFA3E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（款）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学前教育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302.28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10.48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教职工工资晋级，收入增加。</w:t>
      </w:r>
    </w:p>
    <w:p w14:paraId="7E4207A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42.9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增加1.71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BDDDB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14.59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增加1.04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52407E6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bCs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4.住房保障支出（类）住房改革支出（款）住房公积金（项）202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21.04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万元，比202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增加1.01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A3DA25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72DB8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35E8D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135F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085A3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229562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BE6D4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2BFF82B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F7543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6FAE982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B7D27F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0D5B1FF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B13418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AE7AE5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96.73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977999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08420FC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0CA34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年使用政府性基金预算拨款未安排预算，政府性基金预算支出情况表为空表。</w:t>
      </w:r>
    </w:p>
    <w:p w14:paraId="0316EB3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F6C7A1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4BD42D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0B2446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1219BEA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DCB066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115C16F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A91240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4BAD32E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6C547CC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F71DB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EC8812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整体支出，按规定随年度预算一并公开，公开率为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51EC50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2025年10月，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</w:t>
      </w:r>
    </w:p>
    <w:p w14:paraId="73A8DAB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：已完成单位整体支出绩效自评并报送财政，拟随决算一并公开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66E93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29E567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50BD9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年，纳入单位预算绩效目标管理的项目1个。其中，部门整体支出绩效目标围绕部门管理、履职效果、能力建设三个维度，设置二级指标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6849BF9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1D016F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134AFB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3C20CE0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64EF4D7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B4ADB5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D204E9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0923CB3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</w:t>
      </w:r>
    </w:p>
    <w:p w14:paraId="45F1F4E8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36B853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71A742C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华池县余家台幼儿园</w:t>
      </w:r>
    </w:p>
    <w:p w14:paraId="29D1EF7A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C759FD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330D774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余家台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幼儿园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397D136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余家台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幼儿园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C74ECC"/>
    <w:rsid w:val="0BCD4D32"/>
    <w:rsid w:val="0F360E40"/>
    <w:rsid w:val="108005C5"/>
    <w:rsid w:val="113741D2"/>
    <w:rsid w:val="121F5BBC"/>
    <w:rsid w:val="13392BAB"/>
    <w:rsid w:val="148B12E6"/>
    <w:rsid w:val="14D40EDF"/>
    <w:rsid w:val="18330BA7"/>
    <w:rsid w:val="19E90C4E"/>
    <w:rsid w:val="1B0911B7"/>
    <w:rsid w:val="1C940F54"/>
    <w:rsid w:val="1CA84A27"/>
    <w:rsid w:val="1D34261E"/>
    <w:rsid w:val="1FF57F5C"/>
    <w:rsid w:val="202D3B9A"/>
    <w:rsid w:val="21DC7625"/>
    <w:rsid w:val="24B16B47"/>
    <w:rsid w:val="262477ED"/>
    <w:rsid w:val="275163C0"/>
    <w:rsid w:val="2DC72F38"/>
    <w:rsid w:val="33DC1707"/>
    <w:rsid w:val="351A6043"/>
    <w:rsid w:val="35973B37"/>
    <w:rsid w:val="39180AEB"/>
    <w:rsid w:val="3A900B55"/>
    <w:rsid w:val="3E3D2DA2"/>
    <w:rsid w:val="42A05423"/>
    <w:rsid w:val="43A35D9D"/>
    <w:rsid w:val="456A6B72"/>
    <w:rsid w:val="49550CEE"/>
    <w:rsid w:val="4A9B77CE"/>
    <w:rsid w:val="4C433C79"/>
    <w:rsid w:val="4DBF5582"/>
    <w:rsid w:val="4F2558B8"/>
    <w:rsid w:val="512E4EF8"/>
    <w:rsid w:val="518C0AF1"/>
    <w:rsid w:val="527E074E"/>
    <w:rsid w:val="53FA37B7"/>
    <w:rsid w:val="56393C72"/>
    <w:rsid w:val="578C4726"/>
    <w:rsid w:val="579503FF"/>
    <w:rsid w:val="5A3B4139"/>
    <w:rsid w:val="60535296"/>
    <w:rsid w:val="61776447"/>
    <w:rsid w:val="642149AA"/>
    <w:rsid w:val="647B7A37"/>
    <w:rsid w:val="64D94D23"/>
    <w:rsid w:val="6C726189"/>
    <w:rsid w:val="6E8C54B0"/>
    <w:rsid w:val="700D7581"/>
    <w:rsid w:val="71AE586F"/>
    <w:rsid w:val="72FD2525"/>
    <w:rsid w:val="78106856"/>
    <w:rsid w:val="7A79268A"/>
    <w:rsid w:val="7D252DA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3968</Words>
  <Characters>4240</Characters>
  <Lines>68</Lines>
  <Paragraphs>19</Paragraphs>
  <TotalTime>8</TotalTime>
  <ScaleCrop>false</ScaleCrop>
  <LinksUpToDate>false</LinksUpToDate>
  <CharactersWithSpaces>4349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賣聿人</cp:lastModifiedBy>
  <cp:lastPrinted>2022-02-15T15:45:00Z</cp:lastPrinted>
  <dcterms:modified xsi:type="dcterms:W3CDTF">2026-03-16T07:51:29Z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7184D012FA2A431880BACDC4AEED35DD_13</vt:lpwstr>
  </property>
  <property fmtid="{D5CDD505-2E9C-101B-9397-08002B2CF9AE}" pid="4" name="KSOTemplateDocerSaveRecord">
    <vt:lpwstr>eyJoZGlkIjoiNWYzNzQxZWE2NjNmMmU4MGU2NmI2NDc5MzQ5MTE0Y2EiLCJ1c2VySWQiOiIyODY0MjQ1NDYifQ==</vt:lpwstr>
  </property>
</Properties>
</file>