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0B3B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1AAFD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B9CA7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F6CDCF1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余家台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幼儿园</w:t>
      </w:r>
    </w:p>
    <w:p w14:paraId="4D11F90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58383FA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B96BA8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CC004FA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604166C7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12F6391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57364F3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647D8ECF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33E743E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209BFA3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19CDF8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5890F36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1DAF828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6603E7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04BCE34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77D102D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527A501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4D953F0C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5575CC5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3267AB5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545C97C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3B5F545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09A66B2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3698689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513F932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3E1EE1E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7AC3A3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6250A95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69B0772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2AE881E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1E2DE0F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40B2A49B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08D2406C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5EAD11C7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2FCB59B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55DD90D1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一、部门职责</w:t>
      </w:r>
    </w:p>
    <w:p w14:paraId="493E3DC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华池县余家台幼儿园属全额拨款事业单位，隶属于华池县教育局下属二级单位，主要负责本辖区内及周边附近适龄儿童保育保教活动。</w:t>
      </w:r>
    </w:p>
    <w:p w14:paraId="39439FA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主要职责是:</w:t>
      </w:r>
    </w:p>
    <w:p w14:paraId="69F8C11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1、研究拟定全校教育发展战略法，贯彻执行党和国家的教育方针、政策、法规。</w:t>
      </w:r>
    </w:p>
    <w:p w14:paraId="5AF879A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2、研究拟定学校发展规划和年度计划，组织实施教育体制和办学体制改革。</w:t>
      </w:r>
    </w:p>
    <w:p w14:paraId="32DA6BE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3、管理和指导学校基础教育工作；确保学前教育工作成果。</w:t>
      </w:r>
    </w:p>
    <w:p w14:paraId="2CF7DF6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4、管理学校教育经费；管理学校教育经费，执行财务管理制度。</w:t>
      </w:r>
    </w:p>
    <w:p w14:paraId="45A9C82F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5、负责和指导学校教职工的思想政治工作，规划学校品德教育、体育卫生教育、艺术教育和国防教育工作；负责做好社会治安综合治理及安全保卫工作。</w:t>
      </w:r>
    </w:p>
    <w:p w14:paraId="3138B3A3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FC93718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6E45A31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（1）机关内设机构</w:t>
      </w:r>
    </w:p>
    <w:p w14:paraId="398339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华池县余家台幼儿园内设一个会议室，一个园务室，一个财务室，三个办公室（幼儿园教学大班、中班、小班办公室各一个）。其中园务室主要承担我园日常教学和其他业务办理工作。</w:t>
      </w:r>
    </w:p>
    <w:p w14:paraId="615D98F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（2）人员情况</w:t>
      </w:r>
    </w:p>
    <w:p w14:paraId="1F5594A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2024年度，我单位共有编制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名，其中：行政编制0名，参公事业编制0名，事业编制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名，后勤编制0名。财政供养总人数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人，其中：在职人员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人，雇佣人员0人，离退休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人，遗属0人。</w:t>
      </w:r>
    </w:p>
    <w:p w14:paraId="0BF22D3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42FF817F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年部门收支包括机关预算和直属单位预算在内的汇总情况。</w:t>
      </w:r>
    </w:p>
    <w:p w14:paraId="3A97E10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301.54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0BE7CD45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596C402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291.8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万元（详见部门预算公开表1,2）。包括：</w:t>
      </w:r>
    </w:p>
    <w:p w14:paraId="624310D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291.8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52604672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F33C49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545296E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3AFE1B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670F77C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291.8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万元（详见部门预算公开表3）。</w:t>
      </w:r>
      <w:r>
        <w:rPr>
          <w:rStyle w:val="20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291.8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3E0DEB3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57C6011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291.8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212.96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45.26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33.58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37F0ADA3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94626CB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291.8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60.35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74.66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人员增加。</w:t>
      </w:r>
    </w:p>
    <w:p w14:paraId="04F3BCF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277.86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034249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13.94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3474A6B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1BEDE6C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2BCE26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6730147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5C63D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DAE333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0B35BE0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1.教育支出（类）普通教育（款）学前教育（项）202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 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212.96</w:t>
      </w:r>
      <w:bookmarkStart w:id="0" w:name="_GoBack"/>
      <w:bookmarkEnd w:id="0"/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 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增加41.32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万元。主要原因是人员新增。</w:t>
      </w:r>
    </w:p>
    <w:p w14:paraId="6A8C04F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 社会保障和就业支出（类）行政事业单位养老支出（款）机关事业单位基本养老保险缴费支出、机关事业单位职业年金缴费支出（项）202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 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45.26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6.3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万元。主要原因是人员新增。</w:t>
      </w:r>
    </w:p>
    <w:p w14:paraId="504311D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3.卫生健康（类）行政事业单位医疗（款）事业单位医疗（项）202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13.55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1.08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万元。主要原因是人员新增。</w:t>
      </w:r>
    </w:p>
    <w:p w14:paraId="702C7BE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五、部门一般公共预算财政拨款“三公”经费、培训费、会议费等情况</w:t>
      </w:r>
    </w:p>
    <w:p w14:paraId="4D8607C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07624B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本单位无“三公”经费预算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6AD554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402C892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DD07D3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2C07E16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本单位无会议费预算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 w14:paraId="3E131E8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5C3A28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本单位无机关运行经费预算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2305DA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634D0A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74BD0D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403E77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6C12B27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64.54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万元。预算部门共有公务用车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631547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2B90E26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0B72363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5CABAC3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39A5BFC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688C27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363676B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328D5E8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64C4C51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4CAFB01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32EA5BA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18D689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0739960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160609B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16ACFF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1DD7F9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A6A3527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已完成单位整体支出绩效自评并报送财政，随决算一并公开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8828548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4215B36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05EF137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7481D6A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53B24AB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5D9DA05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0EB2C21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7B2D4CB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36C578C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5D16B3F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405C2FA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217B23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6214024F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0EC28C54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华池县余家台幼儿园</w:t>
      </w:r>
    </w:p>
    <w:p w14:paraId="0E256E09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572228BB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2353CBA8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F521BDE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084966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12C5FF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华池县余家台幼儿园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54F73B1F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华池县余家台幼儿园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3EDC4BD8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AAB84">
    <w:pPr>
      <w:pStyle w:val="5"/>
      <w:jc w:val="center"/>
    </w:pPr>
  </w:p>
  <w:p w14:paraId="0746424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E60E7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4F733A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BF6618F"/>
    <w:rsid w:val="1D34261E"/>
    <w:rsid w:val="28A349F9"/>
    <w:rsid w:val="313C59EB"/>
    <w:rsid w:val="38636DC7"/>
    <w:rsid w:val="42A05423"/>
    <w:rsid w:val="433A3D54"/>
    <w:rsid w:val="46D51FE0"/>
    <w:rsid w:val="499F3EBB"/>
    <w:rsid w:val="4C433C79"/>
    <w:rsid w:val="527E074E"/>
    <w:rsid w:val="560E70A6"/>
    <w:rsid w:val="56393C72"/>
    <w:rsid w:val="564F06A8"/>
    <w:rsid w:val="579503FF"/>
    <w:rsid w:val="5D031805"/>
    <w:rsid w:val="60535296"/>
    <w:rsid w:val="61A9517F"/>
    <w:rsid w:val="72FD2525"/>
    <w:rsid w:val="7413633C"/>
    <w:rsid w:val="78106856"/>
    <w:rsid w:val="7AD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4070</Words>
  <Characters>4346</Characters>
  <Lines>68</Lines>
  <Paragraphs>19</Paragraphs>
  <TotalTime>2</TotalTime>
  <ScaleCrop>false</ScaleCrop>
  <LinksUpToDate>false</LinksUpToDate>
  <CharactersWithSpaces>4368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【大男孩】</cp:lastModifiedBy>
  <cp:lastPrinted>2025-02-11T05:37:34Z</cp:lastPrinted>
  <dcterms:modified xsi:type="dcterms:W3CDTF">2025-02-11T05:37:37Z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eyJoZGlkIjoiNzEzY2YyZGIwM2ZkN2NiYzA2OGFiNzUyNTBhNmVlN2YiLCJ1c2VySWQiOiI0NTcyOTM0MjIifQ==</vt:lpwstr>
  </property>
</Properties>
</file>