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2A31AD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华池县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柔远幼儿园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</w:t>
      </w:r>
    </w:p>
    <w:p w14:paraId="0675927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0FF770CB">
      <w:pPr>
        <w:adjustRightInd w:val="0"/>
        <w:snapToGrid w:val="0"/>
        <w:spacing w:line="440" w:lineRule="exact"/>
        <w:ind w:firstLine="562" w:firstLineChars="200"/>
        <w:rPr>
          <w:rFonts w:ascii="宋体" w:hAnsi="宋体" w:eastAsia="宋体" w:cs="宋体"/>
          <w:sz w:val="28"/>
          <w:szCs w:val="32"/>
        </w:rPr>
      </w:pPr>
    </w:p>
    <w:p w14:paraId="7B414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一、部门概况</w:t>
      </w:r>
    </w:p>
    <w:p w14:paraId="736D1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（一）主要职责</w:t>
      </w:r>
    </w:p>
    <w:p w14:paraId="1C22A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华池县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柔远幼儿园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属全额拨款事业单位，隶属于华池县教育局，主要职责是负责普及本辖区内及</w:t>
      </w:r>
      <w:bookmarkStart w:id="0" w:name="_GoBack"/>
      <w:bookmarkEnd w:id="0"/>
      <w:r>
        <w:rPr>
          <w:rFonts w:hint="eastAsia" w:ascii="仿宋_GB2312" w:hAnsi="宋体" w:eastAsia="仿宋_GB2312"/>
          <w:b w:val="0"/>
          <w:bCs/>
          <w:sz w:val="32"/>
          <w:szCs w:val="32"/>
        </w:rPr>
        <w:t>周边附近乡村适龄少年义务教育工作。</w:t>
      </w:r>
    </w:p>
    <w:p w14:paraId="642EA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（二）机构设置情况</w:t>
      </w:r>
    </w:p>
    <w:p w14:paraId="53B7E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1.单位内设机构</w:t>
      </w:r>
    </w:p>
    <w:p w14:paraId="3461C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华池县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柔远幼儿园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内设机构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个处室（教务处、总务处），教务处主要负责学校全盘教学工作，教学安排、学情检测等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学校的德育及学生管理工作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总务处主要负责教师学生餐饮、教学后勤保障等工作。</w:t>
      </w:r>
    </w:p>
    <w:p w14:paraId="03B43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2.人员情况</w:t>
      </w:r>
    </w:p>
    <w:p w14:paraId="497AD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年度，我单位共有编制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名，其中：行政编制0名，参公事业编制0名，事业编制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名，后勤编制0名。财政供养总人数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34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人，其中：在职人员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34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人，雇佣人员0人，离退休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人，遗属0人。</w:t>
      </w:r>
    </w:p>
    <w:p w14:paraId="53D82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二、部门绩效评价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实现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情况</w:t>
      </w:r>
    </w:p>
    <w:p w14:paraId="418B3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20" w:firstLineChars="1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（一）部门预算情况</w:t>
      </w:r>
    </w:p>
    <w:p w14:paraId="58A33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1.部门预算收入</w:t>
      </w:r>
    </w:p>
    <w:p w14:paraId="621EB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年初单位预算收入为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，其中：财政拨款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，其他资金0万元。</w:t>
      </w:r>
    </w:p>
    <w:p w14:paraId="6E1F6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2.部门预算支出</w:t>
      </w:r>
    </w:p>
    <w:p w14:paraId="64983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年初单位预算支出为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，其中：基本支出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，项目支出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万元。</w:t>
      </w:r>
    </w:p>
    <w:p w14:paraId="3BE3D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（二）部门预算执行情况</w:t>
      </w:r>
    </w:p>
    <w:p w14:paraId="59442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1.部门实际收入</w:t>
      </w:r>
    </w:p>
    <w:p w14:paraId="0E4FD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年度收入决算数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，其中：财政拨款收入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，其他资金0万元。</w:t>
      </w:r>
    </w:p>
    <w:p w14:paraId="723E6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2.部门实际支出</w:t>
      </w:r>
    </w:p>
    <w:p w14:paraId="30940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202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年度支出决算数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，其中：基本支出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513.27万元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，项目支出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万元。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主要用于职工的工资福利支出、五险一金支出及商品服务支出；其中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学前教育支出431.38万元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其他社会保障和就业支出49.26万元，其他教育支出29万元,其他教育费附加安排的支出3.63万元。</w:t>
      </w:r>
    </w:p>
    <w:p w14:paraId="4E63E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（三）部门预算管理情况</w:t>
      </w:r>
    </w:p>
    <w:p w14:paraId="13285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1.预算编制方面</w:t>
      </w:r>
    </w:p>
    <w:p w14:paraId="430A5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学校按照教育教学发展计划和任务目标为中心，在降低成本、减少费用支出等方面做出详细规划，同时充分考虑国家、行政事业单位等宏观政策，建立预算管理办法，结合本校实际情况编制部门预算。</w:t>
      </w:r>
    </w:p>
    <w:p w14:paraId="48931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2.基本支出预算管理情况</w:t>
      </w:r>
    </w:p>
    <w:p w14:paraId="02632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根据县财政局最终批复预算数，在政府网站进行公开，年度各项经费开支范围、项目建设支出必须以预算批复额度为基准，不得无预算、超预算支出。</w:t>
      </w:r>
    </w:p>
    <w:p w14:paraId="61785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3.项目支出预算管理情况</w:t>
      </w:r>
    </w:p>
    <w:p w14:paraId="60D2D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学校加强对项目资金的管理，保证项目资金按计划、按进度实行。专项资金纳入项目管理，专款专用，不得虚列项目支出，不得截留、挤占、挪用、浪费、套取、转移专项资金。</w:t>
      </w:r>
    </w:p>
    <w:p w14:paraId="3F580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三、绩效自评结果应用和公开情况</w:t>
      </w:r>
    </w:p>
    <w:p w14:paraId="2A6D3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结合我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园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实际情况，填写支出绩效自评表，根据《部门整体支出绩效评价指标体系》评分，综合得分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99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分，部门整体支出绩效为“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”。</w:t>
      </w:r>
    </w:p>
    <w:p w14:paraId="06BA2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  <w:lang w:val="en-US" w:eastAsia="zh-CN"/>
        </w:rPr>
        <w:t>加大继绩效信息公开力度，本单位根据华池县教育局和华池县财政局的要求，按时将绩效评价结果随同决算一并予以公开。</w:t>
      </w:r>
    </w:p>
    <w:p w14:paraId="03C58EB1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四、存在的问题</w:t>
      </w:r>
    </w:p>
    <w:p w14:paraId="481C5A18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1.预算绩效指标体系存在进一步完善的空间，我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现建立的各项预算绩效目标指标仍有不科学、不细致的地方，影响了预算绩效评价的结果。</w:t>
      </w:r>
    </w:p>
    <w:p w14:paraId="7927D293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2.预算绩效管理经</w:t>
      </w:r>
    </w:p>
    <w:p w14:paraId="773249CD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验需要进一步积累。因为预算绩效管理工作具有政策性强、专业性强、涉及面广、操作难度大等特点，经验不足，导致工作多走许多弯路，影响工作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效率。</w:t>
      </w:r>
    </w:p>
    <w:p w14:paraId="7CAEE114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五、改进措施和有关建议</w:t>
      </w:r>
    </w:p>
    <w:p w14:paraId="0C42E6B6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宋体" w:eastAsia="仿宋_GB2312"/>
          <w:b w:val="0"/>
          <w:bCs/>
          <w:sz w:val="32"/>
          <w:szCs w:val="32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应立足实际，坚持推行精细化管理，强化预算绩效目标管理、细化绩效目标，并将绩效目标细化分解为具体工作计划，同时，计划应明确规定在一定时间内完成的目标、任务和应达到的要求，任务和要求应具体明确任务数量、质量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在下年度的预算编制工作中，更好地完成预算资金，做好绩效评价工作。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wrapTrailSpaces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YzNzQxZWE2NjNmMmU4MGU2NmI2NDc5MzQ5MTE0Y2EifQ=="/>
  </w:docVars>
  <w:rsids>
    <w:rsidRoot w:val="00172A27"/>
    <w:rsid w:val="00007A72"/>
    <w:rsid w:val="00010D23"/>
    <w:rsid w:val="00033D68"/>
    <w:rsid w:val="00065572"/>
    <w:rsid w:val="00077297"/>
    <w:rsid w:val="0007787F"/>
    <w:rsid w:val="00086383"/>
    <w:rsid w:val="000A5DC6"/>
    <w:rsid w:val="000B2834"/>
    <w:rsid w:val="000C79AB"/>
    <w:rsid w:val="00147F47"/>
    <w:rsid w:val="00152429"/>
    <w:rsid w:val="0017524C"/>
    <w:rsid w:val="00176D4A"/>
    <w:rsid w:val="00177515"/>
    <w:rsid w:val="00177E77"/>
    <w:rsid w:val="00183260"/>
    <w:rsid w:val="00184121"/>
    <w:rsid w:val="0019640F"/>
    <w:rsid w:val="001A3196"/>
    <w:rsid w:val="001B5177"/>
    <w:rsid w:val="001D1CA7"/>
    <w:rsid w:val="001D76D7"/>
    <w:rsid w:val="001E0DC3"/>
    <w:rsid w:val="001F5696"/>
    <w:rsid w:val="002054EE"/>
    <w:rsid w:val="00207C24"/>
    <w:rsid w:val="002200DC"/>
    <w:rsid w:val="002331A2"/>
    <w:rsid w:val="0024696F"/>
    <w:rsid w:val="00263503"/>
    <w:rsid w:val="0027221A"/>
    <w:rsid w:val="0027247E"/>
    <w:rsid w:val="00284AF2"/>
    <w:rsid w:val="002862AE"/>
    <w:rsid w:val="00290CAA"/>
    <w:rsid w:val="00295537"/>
    <w:rsid w:val="002B304F"/>
    <w:rsid w:val="002C7DA6"/>
    <w:rsid w:val="002D0352"/>
    <w:rsid w:val="002F2C95"/>
    <w:rsid w:val="002F5668"/>
    <w:rsid w:val="00317746"/>
    <w:rsid w:val="00320445"/>
    <w:rsid w:val="00337BF6"/>
    <w:rsid w:val="003612A5"/>
    <w:rsid w:val="00395544"/>
    <w:rsid w:val="003C1672"/>
    <w:rsid w:val="003E08AD"/>
    <w:rsid w:val="003E4075"/>
    <w:rsid w:val="003F1DF7"/>
    <w:rsid w:val="003F1FEA"/>
    <w:rsid w:val="004152D9"/>
    <w:rsid w:val="00426D39"/>
    <w:rsid w:val="0043152E"/>
    <w:rsid w:val="00432DDC"/>
    <w:rsid w:val="00447A2A"/>
    <w:rsid w:val="00447C66"/>
    <w:rsid w:val="004553FC"/>
    <w:rsid w:val="00456F4B"/>
    <w:rsid w:val="00465577"/>
    <w:rsid w:val="00470C5E"/>
    <w:rsid w:val="00484C74"/>
    <w:rsid w:val="00491DB5"/>
    <w:rsid w:val="004920CE"/>
    <w:rsid w:val="004A23C7"/>
    <w:rsid w:val="004B4D08"/>
    <w:rsid w:val="004C20CB"/>
    <w:rsid w:val="004E3E3E"/>
    <w:rsid w:val="00503596"/>
    <w:rsid w:val="00506656"/>
    <w:rsid w:val="00520392"/>
    <w:rsid w:val="00532AB3"/>
    <w:rsid w:val="0054101E"/>
    <w:rsid w:val="005908A5"/>
    <w:rsid w:val="00597A03"/>
    <w:rsid w:val="005A1123"/>
    <w:rsid w:val="005A7A5C"/>
    <w:rsid w:val="005B1897"/>
    <w:rsid w:val="005C528E"/>
    <w:rsid w:val="005D06B7"/>
    <w:rsid w:val="005F482B"/>
    <w:rsid w:val="00612484"/>
    <w:rsid w:val="00632C69"/>
    <w:rsid w:val="00650426"/>
    <w:rsid w:val="00656728"/>
    <w:rsid w:val="00664CF5"/>
    <w:rsid w:val="00672125"/>
    <w:rsid w:val="00697169"/>
    <w:rsid w:val="006A46BB"/>
    <w:rsid w:val="006A4723"/>
    <w:rsid w:val="006B6A3C"/>
    <w:rsid w:val="006B6A52"/>
    <w:rsid w:val="006C20A5"/>
    <w:rsid w:val="006D2458"/>
    <w:rsid w:val="006D68FF"/>
    <w:rsid w:val="0070523F"/>
    <w:rsid w:val="007210AC"/>
    <w:rsid w:val="00744D4F"/>
    <w:rsid w:val="00747322"/>
    <w:rsid w:val="00765348"/>
    <w:rsid w:val="00772870"/>
    <w:rsid w:val="00783B96"/>
    <w:rsid w:val="00785009"/>
    <w:rsid w:val="00797C1F"/>
    <w:rsid w:val="007A515E"/>
    <w:rsid w:val="007D5BCF"/>
    <w:rsid w:val="007E2643"/>
    <w:rsid w:val="007F2770"/>
    <w:rsid w:val="00803E32"/>
    <w:rsid w:val="008042CF"/>
    <w:rsid w:val="008204AB"/>
    <w:rsid w:val="00832B8E"/>
    <w:rsid w:val="0085571E"/>
    <w:rsid w:val="0085736D"/>
    <w:rsid w:val="00864262"/>
    <w:rsid w:val="00881328"/>
    <w:rsid w:val="008B51C0"/>
    <w:rsid w:val="008B5902"/>
    <w:rsid w:val="008D72D0"/>
    <w:rsid w:val="008E631B"/>
    <w:rsid w:val="008F5C4F"/>
    <w:rsid w:val="0092361A"/>
    <w:rsid w:val="00975316"/>
    <w:rsid w:val="009E2144"/>
    <w:rsid w:val="009F5973"/>
    <w:rsid w:val="009F6D43"/>
    <w:rsid w:val="00A00565"/>
    <w:rsid w:val="00A1595C"/>
    <w:rsid w:val="00A436C6"/>
    <w:rsid w:val="00A50E4C"/>
    <w:rsid w:val="00A648AF"/>
    <w:rsid w:val="00A7155C"/>
    <w:rsid w:val="00A73A4B"/>
    <w:rsid w:val="00AA0FE4"/>
    <w:rsid w:val="00AA1C0C"/>
    <w:rsid w:val="00AA4E6D"/>
    <w:rsid w:val="00AB1A32"/>
    <w:rsid w:val="00AB4FB2"/>
    <w:rsid w:val="00AE3CBC"/>
    <w:rsid w:val="00B028EE"/>
    <w:rsid w:val="00B03EC6"/>
    <w:rsid w:val="00B12FF8"/>
    <w:rsid w:val="00B32AAE"/>
    <w:rsid w:val="00B369F1"/>
    <w:rsid w:val="00B41067"/>
    <w:rsid w:val="00B42572"/>
    <w:rsid w:val="00B43426"/>
    <w:rsid w:val="00B57B6E"/>
    <w:rsid w:val="00B77F72"/>
    <w:rsid w:val="00B9582A"/>
    <w:rsid w:val="00BA6A5D"/>
    <w:rsid w:val="00BB5E38"/>
    <w:rsid w:val="00C05E39"/>
    <w:rsid w:val="00C11D4F"/>
    <w:rsid w:val="00C30437"/>
    <w:rsid w:val="00C31355"/>
    <w:rsid w:val="00C76336"/>
    <w:rsid w:val="00C81565"/>
    <w:rsid w:val="00D00037"/>
    <w:rsid w:val="00D049A2"/>
    <w:rsid w:val="00D14AD0"/>
    <w:rsid w:val="00D364BB"/>
    <w:rsid w:val="00D404EA"/>
    <w:rsid w:val="00D42D38"/>
    <w:rsid w:val="00D513E8"/>
    <w:rsid w:val="00D61B13"/>
    <w:rsid w:val="00D905D4"/>
    <w:rsid w:val="00DA4C46"/>
    <w:rsid w:val="00DA5053"/>
    <w:rsid w:val="00DB1391"/>
    <w:rsid w:val="00DB31E8"/>
    <w:rsid w:val="00E24111"/>
    <w:rsid w:val="00E33852"/>
    <w:rsid w:val="00E35AB5"/>
    <w:rsid w:val="00E40319"/>
    <w:rsid w:val="00E46699"/>
    <w:rsid w:val="00E50AA4"/>
    <w:rsid w:val="00E651AD"/>
    <w:rsid w:val="00E65F70"/>
    <w:rsid w:val="00E7321C"/>
    <w:rsid w:val="00E805A1"/>
    <w:rsid w:val="00E93817"/>
    <w:rsid w:val="00EB1FBD"/>
    <w:rsid w:val="00EB4B7C"/>
    <w:rsid w:val="00EB4E6B"/>
    <w:rsid w:val="00EE27E3"/>
    <w:rsid w:val="00F07FBE"/>
    <w:rsid w:val="00F25460"/>
    <w:rsid w:val="00F423B3"/>
    <w:rsid w:val="00FB35AF"/>
    <w:rsid w:val="00FC27B9"/>
    <w:rsid w:val="00FF1EDC"/>
    <w:rsid w:val="00FF6DD1"/>
    <w:rsid w:val="18221C78"/>
    <w:rsid w:val="1E790AF4"/>
    <w:rsid w:val="216435EB"/>
    <w:rsid w:val="21800548"/>
    <w:rsid w:val="24020DE5"/>
    <w:rsid w:val="32EA13C2"/>
    <w:rsid w:val="418C2424"/>
    <w:rsid w:val="4C0B324E"/>
    <w:rsid w:val="4C714086"/>
    <w:rsid w:val="4C9674FE"/>
    <w:rsid w:val="52C71970"/>
    <w:rsid w:val="5B5C08B4"/>
    <w:rsid w:val="5FEE7BDC"/>
    <w:rsid w:val="630D6E43"/>
    <w:rsid w:val="6E8B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578" w:lineRule="auto"/>
      <w:outlineLvl w:val="0"/>
    </w:pPr>
    <w:rPr>
      <w:b w:val="0"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720" w:firstLineChars="200"/>
      <w:outlineLvl w:val="1"/>
    </w:pPr>
    <w:rPr>
      <w:rFonts w:ascii="Arial" w:hAnsi="Arial" w:eastAsia="黑体"/>
      <w:b w:val="0"/>
      <w:sz w:val="32"/>
      <w:szCs w:val="24"/>
      <w:lang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420" w:firstLineChars="200"/>
      <w:outlineLvl w:val="2"/>
    </w:pPr>
    <w:rPr>
      <w:rFonts w:ascii="Times New Roman" w:hAnsi="Times New Roman" w:eastAsia="楷体_GB2312"/>
      <w:sz w:val="32"/>
      <w:szCs w:val="24"/>
      <w:lang w:bidi="ar-SA"/>
    </w:rPr>
  </w:style>
  <w:style w:type="character" w:default="1" w:styleId="9">
    <w:name w:val="Default Paragraph Font"/>
    <w:autoRedefine/>
    <w:qFormat/>
    <w:uiPriority w:val="0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autoRedefine/>
    <w:qFormat/>
    <w:uiPriority w:val="0"/>
  </w:style>
  <w:style w:type="character" w:customStyle="1" w:styleId="11">
    <w:name w:val="标题 1 Char"/>
    <w:link w:val="2"/>
    <w:autoRedefine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35517-651D-40DA-8D63-5D786D02C7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1257</Words>
  <Characters>1344</Characters>
  <Lines>0</Lines>
  <Paragraphs>0</Paragraphs>
  <TotalTime>2</TotalTime>
  <ScaleCrop>false</ScaleCrop>
  <LinksUpToDate>false</LinksUpToDate>
  <CharactersWithSpaces>1344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2023-06-28T13:51:00Z</dcterms:created>
  <dc:creator>Administrator</dc:creator>
  <cp:lastModifiedBy>賣聿人</cp:lastModifiedBy>
  <cp:lastPrinted>2024-09-19T02:25:00Z</cp:lastPrinted>
  <dcterms:modified xsi:type="dcterms:W3CDTF">2024-09-19T08:20:45Z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82DB73C8B59748C6BB6B9D680490CF55_12</vt:lpwstr>
  </property>
</Properties>
</file>