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eastAsia="zh-CN"/>
        </w:rPr>
        <w:t>华池县农广校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整体支出绩效自评报告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lang w:eastAsia="zh-CN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一、</w:t>
      </w: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基本情况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（一）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甘肃省农业广播电视学校华池分校是农民教育培训、农业实用技术培训等工作的职能部门。主要职责是:承担高素质农民培育、各种实用技术培训等。华池县农广校属财政全额拨款的事业单位，共有事业编制10人。年末实有财政供养人员12人，其中：在职12人，退休人员2人（已全部移交社保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二、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项目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概况。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2023年本单位整体支出共253.98万元，其中基本支出196.18万元，项目支出57.8万元；合理安排支出，保障工作正常运转。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三</w:t>
      </w: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、项目资金使用及管理情况</w:t>
      </w:r>
    </w:p>
    <w:p>
      <w:pPr>
        <w:spacing w:line="560" w:lineRule="exact"/>
        <w:ind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项目资金安排落实、总投入等情况分析。本单位2023年度收入合计253.98万元，其中：财政拨款收入253.98万元，占100%；上级补助收入0万元，占0%；事业收入0万元，占0%；经营收入0万元，占0%；其他收入0万元，占0%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（二）项目资金实际使用情况分析。本单位2023年度支出合计253.98万元，其中：基本支出196.18万元，占77.24%； 项目支出57.8万元，占22.76%。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（三）项目资金管理情况分析。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工作开展过程中，我们严格按照资金使用管理办法有关规定，坚决执行报账制度，根据工作进度和质量，合理统筹安排，实行专款专用，独立建账核算。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四</w:t>
      </w: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、项目组织实施情况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Fonts w:hint="eastAsia" w:ascii="微软雅黑" w:hAnsi="微软雅黑" w:eastAsia="仿宋_GB2312" w:cs="微软雅黑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（一）项目组织情况（包括项目招投标情况、调整情况、完成验收等）分析。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项目未进行投标及调整情况。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（二）项目管理情况（包括项目管理制度建设、日常检查监督管理等情况）分析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合理安排支出，保障工作正常运转。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五</w:t>
      </w: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、项目绩效情况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（一）项目绩效目标完成情况分析。将项目支出后的实际状况与申报的绩效目标对比，从项目的经济性、效率性、有效性和可持续性等方面进行量化、具体分析。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9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kern w:val="0"/>
          <w:sz w:val="32"/>
          <w:szCs w:val="32"/>
          <w:shd w:val="clear" w:fill="FFFFFF"/>
          <w:lang w:val="en-US" w:eastAsia="zh-CN" w:bidi="ar"/>
        </w:rPr>
        <w:t>2023年，我单位纳入预算绩效管理资金253.98万元，本单位对2023年度单位支出开展部门重点绩效评价，对管理指标、产出指标、效益指标、满意度指标等方面做好自评。全年预算财政拨款253.98万元。基本支出196.18万元，项目支出57.8万元。全年执行财政拨款253.98万元。及时完成预算编制，及时公开预决算信息，管理制度完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六</w:t>
      </w: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、</w:t>
      </w: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绩效目标及评价结果公开情况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49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40" w:lineRule="exact"/>
        <w:ind w:firstLine="640" w:firstLineChars="20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kern w:val="0"/>
          <w:sz w:val="32"/>
          <w:szCs w:val="32"/>
          <w:shd w:val="clear" w:fill="FFFFFF"/>
          <w:lang w:val="en-US" w:eastAsia="zh-CN" w:bidi="ar"/>
        </w:rPr>
        <w:t>根据预算绩效管理要求，本部门于2023年预算开展了绩效自评，涉及资金253.98万元，占一般公共预算支出总额的100.%。项目自评结果为“优”。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640" w:firstLineChars="200"/>
        <w:rPr>
          <w:rStyle w:val="5"/>
          <w:rFonts w:hint="default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2023</w:t>
      </w:r>
      <w:bookmarkStart w:id="0" w:name="_GoBack"/>
      <w:bookmarkEnd w:id="0"/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年华池县农广校整体支出绩效自评表已在政府信息网公开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七、</w:t>
      </w:r>
      <w:r>
        <w:rPr>
          <w:rStyle w:val="5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其他需要说明的问题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Fonts w:hint="eastAsia" w:ascii="微软雅黑" w:hAnsi="微软雅黑" w:eastAsia="仿宋_GB2312" w:cs="微软雅黑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（一）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中央巡视、各级审计和财政检查中发现的问题及其涉及金额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。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未发现问题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（二）主要经验及做法、存在问题和建议。（包括资金安排、使用过程中的经验、做法、存在问题、改进措施和有关建议等）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Fonts w:hint="eastAsia" w:ascii="微软雅黑" w:hAnsi="微软雅黑" w:eastAsia="仿宋_GB2312" w:cs="微软雅黑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（三）其他。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kNDVkN2VkYjQ2NDRiNzJhNjUyNWQ0ZjA1ZGQxNDMifQ=="/>
  </w:docVars>
  <w:rsids>
    <w:rsidRoot w:val="6D332EEB"/>
    <w:rsid w:val="03806F86"/>
    <w:rsid w:val="05310B20"/>
    <w:rsid w:val="056D54E9"/>
    <w:rsid w:val="09DD68F3"/>
    <w:rsid w:val="0A4E2F3A"/>
    <w:rsid w:val="15760BA3"/>
    <w:rsid w:val="184F4770"/>
    <w:rsid w:val="1A105DC1"/>
    <w:rsid w:val="226C1599"/>
    <w:rsid w:val="2DDD6BFF"/>
    <w:rsid w:val="31F33F08"/>
    <w:rsid w:val="32E15301"/>
    <w:rsid w:val="39EC5423"/>
    <w:rsid w:val="3EC979A6"/>
    <w:rsid w:val="404B3AE9"/>
    <w:rsid w:val="57603931"/>
    <w:rsid w:val="614852C6"/>
    <w:rsid w:val="65DC6E03"/>
    <w:rsid w:val="66BA4E25"/>
    <w:rsid w:val="6D332EEB"/>
    <w:rsid w:val="74D71846"/>
    <w:rsid w:val="7C307DB3"/>
    <w:rsid w:val="7DD4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978</Words>
  <Characters>1070</Characters>
  <Lines>0</Lines>
  <Paragraphs>0</Paragraphs>
  <TotalTime>9</TotalTime>
  <ScaleCrop>false</ScaleCrop>
  <LinksUpToDate>false</LinksUpToDate>
  <CharactersWithSpaces>1072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2021-03-29T02:02:00Z</dcterms:created>
  <dc:creator>Administrator</dc:creator>
  <cp:lastModifiedBy>Administrator</cp:lastModifiedBy>
  <cp:lastPrinted>2023-06-28T08:04:00Z</cp:lastPrinted>
  <dcterms:modified xsi:type="dcterms:W3CDTF">2024-05-10T01:40:05Z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767AFC8385104FFF8F9D66DCA3A4280D_13</vt:lpwstr>
  </property>
</Properties>
</file>